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0A" w:rsidRPr="00F34FEE" w:rsidRDefault="00F34FEE">
      <w:pPr>
        <w:rPr>
          <w:rFonts w:ascii="Constantia" w:hAnsi="Constantia"/>
          <w:b/>
          <w:i/>
          <w:sz w:val="40"/>
          <w:u w:val="single"/>
        </w:rPr>
      </w:pPr>
      <w:r w:rsidRPr="00F34FEE">
        <w:rPr>
          <w:rFonts w:ascii="Constantia" w:hAnsi="Constantia"/>
          <w:b/>
          <w:i/>
          <w:sz w:val="40"/>
          <w:u w:val="single"/>
        </w:rPr>
        <w:t>User Guide for ECA cards</w:t>
      </w:r>
    </w:p>
    <w:p w:rsidR="00F34FEE" w:rsidRDefault="00F34FEE"/>
    <w:p w:rsidR="00F34FEE" w:rsidRPr="00F34FEE" w:rsidRDefault="00F34FEE" w:rsidP="00F34FEE">
      <w:pPr>
        <w:widowControl/>
        <w:rPr>
          <w:rFonts w:ascii="Times New Roman" w:eastAsia="Times New Roman" w:hAnsi="Times New Roman" w:cs="Times New Roman"/>
          <w:kern w:val="0"/>
          <w:sz w:val="32"/>
          <w:szCs w:val="24"/>
        </w:rPr>
      </w:pPr>
      <w:r w:rsidRPr="00F34FEE">
        <w:rPr>
          <w:rFonts w:ascii="Arial" w:eastAsia="Times New Roman" w:hAnsi="Arial" w:cs="Arial"/>
          <w:b/>
          <w:bCs/>
          <w:color w:val="000000"/>
          <w:kern w:val="0"/>
          <w:sz w:val="28"/>
        </w:rPr>
        <w:t xml:space="preserve">- </w:t>
      </w:r>
      <w:r w:rsidRPr="00F34FEE">
        <w:rPr>
          <w:rFonts w:ascii="Arial" w:eastAsia="Times New Roman" w:hAnsi="Arial" w:cs="Arial"/>
          <w:b/>
          <w:bCs/>
          <w:color w:val="FF0000"/>
          <w:kern w:val="0"/>
          <w:sz w:val="28"/>
        </w:rPr>
        <w:t>E</w:t>
      </w:r>
      <w:r w:rsidRPr="00F34FEE">
        <w:rPr>
          <w:rFonts w:ascii="Arial" w:eastAsia="Times New Roman" w:hAnsi="Arial" w:cs="Arial"/>
          <w:b/>
          <w:bCs/>
          <w:color w:val="FFC000"/>
          <w:kern w:val="0"/>
          <w:sz w:val="28"/>
        </w:rPr>
        <w:t>C</w:t>
      </w:r>
      <w:r w:rsidRPr="00F34FEE">
        <w:rPr>
          <w:rFonts w:ascii="Arial" w:eastAsia="Times New Roman" w:hAnsi="Arial" w:cs="Arial"/>
          <w:b/>
          <w:bCs/>
          <w:color w:val="0070C0"/>
          <w:kern w:val="0"/>
          <w:sz w:val="28"/>
        </w:rPr>
        <w:t>A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8"/>
        </w:rPr>
        <w:t xml:space="preserve"> Card-   (</w:t>
      </w:r>
      <w:r w:rsidRPr="00F34FEE">
        <w:rPr>
          <w:rFonts w:ascii="Arial" w:eastAsia="Times New Roman" w:hAnsi="Arial" w:cs="Arial"/>
          <w:b/>
          <w:bCs/>
          <w:color w:val="FF0000"/>
          <w:kern w:val="0"/>
          <w:sz w:val="28"/>
        </w:rPr>
        <w:t>E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8"/>
        </w:rPr>
        <w:t xml:space="preserve"> for </w:t>
      </w:r>
      <w:r w:rsidRPr="00F34FEE">
        <w:rPr>
          <w:rFonts w:ascii="Arial" w:eastAsia="Times New Roman" w:hAnsi="Arial" w:cs="Arial"/>
          <w:b/>
          <w:bCs/>
          <w:color w:val="FF0000"/>
          <w:kern w:val="0"/>
          <w:sz w:val="28"/>
        </w:rPr>
        <w:t>Elements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8"/>
        </w:rPr>
        <w:t xml:space="preserve">, </w:t>
      </w:r>
      <w:r w:rsidRPr="00F34FEE">
        <w:rPr>
          <w:rFonts w:ascii="Arial" w:eastAsia="Times New Roman" w:hAnsi="Arial" w:cs="Arial"/>
          <w:b/>
          <w:bCs/>
          <w:color w:val="FFC000"/>
          <w:kern w:val="0"/>
          <w:sz w:val="28"/>
        </w:rPr>
        <w:t>C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8"/>
        </w:rPr>
        <w:t xml:space="preserve"> for </w:t>
      </w:r>
      <w:r w:rsidRPr="00F34FEE">
        <w:rPr>
          <w:rFonts w:ascii="Arial" w:eastAsia="Times New Roman" w:hAnsi="Arial" w:cs="Arial"/>
          <w:b/>
          <w:bCs/>
          <w:color w:val="FFC000"/>
          <w:kern w:val="0"/>
          <w:sz w:val="28"/>
        </w:rPr>
        <w:t>Creativity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8"/>
        </w:rPr>
        <w:t xml:space="preserve">, </w:t>
      </w:r>
      <w:r w:rsidRPr="00F34FEE">
        <w:rPr>
          <w:rFonts w:ascii="Arial" w:eastAsia="Times New Roman" w:hAnsi="Arial" w:cs="Arial"/>
          <w:b/>
          <w:bCs/>
          <w:color w:val="0070C0"/>
          <w:kern w:val="0"/>
          <w:sz w:val="28"/>
        </w:rPr>
        <w:t>A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8"/>
        </w:rPr>
        <w:t xml:space="preserve"> for </w:t>
      </w:r>
      <w:r w:rsidRPr="00F34FEE">
        <w:rPr>
          <w:rFonts w:ascii="Arial" w:eastAsia="Times New Roman" w:hAnsi="Arial" w:cs="Arial"/>
          <w:b/>
          <w:bCs/>
          <w:color w:val="0070C0"/>
          <w:kern w:val="0"/>
          <w:sz w:val="28"/>
        </w:rPr>
        <w:t>Association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8"/>
        </w:rPr>
        <w:t>)</w:t>
      </w:r>
    </w:p>
    <w:p w:rsidR="00F34FEE" w:rsidRPr="00F34FEE" w:rsidRDefault="00F34FEE" w:rsidP="00F34FEE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p w:rsidR="00F34FEE" w:rsidRPr="00F34FEE" w:rsidRDefault="00F34FEE" w:rsidP="00F34FEE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  <w:r w:rsidRPr="00F34FEE">
        <w:rPr>
          <w:rFonts w:ascii="Arial" w:eastAsia="Times New Roman" w:hAnsi="Arial" w:cs="Arial"/>
          <w:color w:val="000000"/>
          <w:kern w:val="0"/>
          <w:sz w:val="22"/>
        </w:rPr>
        <w:t>There is a box of cards, containing 16</w:t>
      </w:r>
      <w:r>
        <w:rPr>
          <w:rFonts w:ascii="Arial" w:eastAsia="Times New Roman" w:hAnsi="Arial" w:cs="Arial"/>
          <w:color w:val="000000"/>
          <w:kern w:val="0"/>
          <w:sz w:val="22"/>
        </w:rPr>
        <w:t xml:space="preserve"> pieces of different elements: </w:t>
      </w:r>
      <w:r w:rsidRPr="00F34FEE">
        <w:rPr>
          <w:rFonts w:ascii="Arial" w:eastAsia="Times New Roman" w:hAnsi="Arial" w:cs="Arial"/>
          <w:color w:val="000000"/>
          <w:kern w:val="0"/>
          <w:sz w:val="22"/>
        </w:rPr>
        <w:br/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2"/>
        </w:rPr>
        <w:t>“</w:t>
      </w:r>
      <w:proofErr w:type="spellStart"/>
      <w:r w:rsidRPr="00F34FEE">
        <w:rPr>
          <w:rFonts w:ascii="Arial" w:eastAsia="Times New Roman" w:hAnsi="Arial" w:cs="Arial"/>
          <w:b/>
          <w:bCs/>
          <w:color w:val="000000"/>
          <w:kern w:val="0"/>
          <w:sz w:val="22"/>
        </w:rPr>
        <w:t>Colour</w:t>
      </w:r>
      <w:proofErr w:type="spellEnd"/>
      <w:r w:rsidRPr="00F34FEE">
        <w:rPr>
          <w:rFonts w:ascii="Arial" w:eastAsia="Times New Roman" w:hAnsi="Arial" w:cs="Arial"/>
          <w:b/>
          <w:bCs/>
          <w:color w:val="000000"/>
          <w:kern w:val="0"/>
          <w:sz w:val="22"/>
        </w:rPr>
        <w:t>”</w:t>
      </w:r>
      <w:r w:rsidRPr="00F34FEE">
        <w:rPr>
          <w:rFonts w:ascii="Arial" w:eastAsia="Times New Roman" w:hAnsi="Arial" w:cs="Arial"/>
          <w:color w:val="000000"/>
          <w:kern w:val="0"/>
          <w:sz w:val="22"/>
        </w:rPr>
        <w:t xml:space="preserve">, 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2"/>
        </w:rPr>
        <w:t>“Line”</w:t>
      </w:r>
      <w:r w:rsidRPr="00F34FEE">
        <w:rPr>
          <w:rFonts w:ascii="Arial" w:eastAsia="Times New Roman" w:hAnsi="Arial" w:cs="Arial"/>
          <w:color w:val="000000"/>
          <w:kern w:val="0"/>
          <w:sz w:val="22"/>
        </w:rPr>
        <w:t xml:space="preserve">, 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2"/>
        </w:rPr>
        <w:t>“Form”, “Texture”</w:t>
      </w:r>
      <w:r w:rsidRPr="00F34FEE">
        <w:rPr>
          <w:rFonts w:ascii="Arial" w:eastAsia="Times New Roman" w:hAnsi="Arial" w:cs="Arial"/>
          <w:color w:val="000000"/>
          <w:kern w:val="0"/>
          <w:sz w:val="22"/>
        </w:rPr>
        <w:t xml:space="preserve">, 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2"/>
        </w:rPr>
        <w:t>“Shape”</w:t>
      </w:r>
      <w:r w:rsidRPr="00F34FEE">
        <w:rPr>
          <w:rFonts w:ascii="Arial" w:eastAsia="Times New Roman" w:hAnsi="Arial" w:cs="Arial"/>
          <w:color w:val="000000"/>
          <w:kern w:val="0"/>
          <w:sz w:val="22"/>
        </w:rPr>
        <w:t xml:space="preserve">, 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2"/>
        </w:rPr>
        <w:t>“Space”</w:t>
      </w:r>
      <w:r w:rsidRPr="00F34FEE">
        <w:rPr>
          <w:rFonts w:ascii="Arial" w:eastAsia="Times New Roman" w:hAnsi="Arial" w:cs="Arial"/>
          <w:color w:val="000000"/>
          <w:kern w:val="0"/>
          <w:sz w:val="22"/>
        </w:rPr>
        <w:t xml:space="preserve">, 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2"/>
        </w:rPr>
        <w:t>“Object”</w:t>
      </w:r>
      <w:r w:rsidRPr="00F34FEE">
        <w:rPr>
          <w:rFonts w:ascii="Arial" w:eastAsia="Times New Roman" w:hAnsi="Arial" w:cs="Arial"/>
          <w:color w:val="000000"/>
          <w:kern w:val="0"/>
          <w:sz w:val="22"/>
        </w:rPr>
        <w:t xml:space="preserve">, </w:t>
      </w:r>
      <w:r w:rsidRPr="00F34FEE">
        <w:rPr>
          <w:rFonts w:ascii="Arial" w:eastAsia="Times New Roman" w:hAnsi="Arial" w:cs="Arial"/>
          <w:b/>
          <w:bCs/>
          <w:color w:val="000000"/>
          <w:kern w:val="0"/>
          <w:sz w:val="22"/>
        </w:rPr>
        <w:t>“</w:t>
      </w:r>
      <w:proofErr w:type="gramStart"/>
      <w:r w:rsidRPr="00F34FEE">
        <w:rPr>
          <w:rFonts w:ascii="Arial" w:eastAsia="Times New Roman" w:hAnsi="Arial" w:cs="Arial"/>
          <w:b/>
          <w:bCs/>
          <w:color w:val="000000"/>
          <w:kern w:val="0"/>
          <w:sz w:val="22"/>
        </w:rPr>
        <w:t>IDEA</w:t>
      </w:r>
      <w:proofErr w:type="gramEnd"/>
      <w:r w:rsidRPr="00F34FEE">
        <w:rPr>
          <w:rFonts w:ascii="Arial" w:eastAsia="Times New Roman" w:hAnsi="Arial" w:cs="Arial"/>
          <w:b/>
          <w:bCs/>
          <w:color w:val="000000"/>
          <w:kern w:val="0"/>
          <w:sz w:val="22"/>
        </w:rPr>
        <w:t>”  </w:t>
      </w:r>
    </w:p>
    <w:p w:rsidR="00F34FEE" w:rsidRPr="00F34FEE" w:rsidRDefault="00F34FEE" w:rsidP="00F34FEE">
      <w:pPr>
        <w:widowControl/>
        <w:rPr>
          <w:rFonts w:ascii="Times New Roman" w:eastAsia="Times New Roman" w:hAnsi="Times New Roman" w:cs="Times New Roman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6"/>
      </w:tblGrid>
      <w:tr w:rsidR="00F34FEE" w:rsidRPr="00F34FEE" w:rsidTr="00F34FE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E" w:rsidRPr="00F34FEE" w:rsidRDefault="00F34FEE" w:rsidP="00F34FE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1. Students sit as a circle</w:t>
            </w:r>
            <w:r w:rsidR="00FB63C5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.</w:t>
            </w:r>
          </w:p>
          <w:p w:rsidR="00F34FEE" w:rsidRPr="00F34FEE" w:rsidRDefault="00F34FEE" w:rsidP="00F34FEE">
            <w:pPr>
              <w:widowControl/>
              <w:ind w:firstLineChars="100" w:firstLine="220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Make sure each student get the draft of another student</w:t>
            </w:r>
            <w:r w:rsidR="00FB63C5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.</w:t>
            </w: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 xml:space="preserve"> </w:t>
            </w:r>
          </w:p>
          <w:p w:rsidR="00F34FEE" w:rsidRPr="00F34FEE" w:rsidRDefault="00F34FEE" w:rsidP="00F34FE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:rsidR="00F34FEE" w:rsidRPr="00F34FEE" w:rsidRDefault="00F34FEE" w:rsidP="00F34FE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 xml:space="preserve">3. Face down all ECA cards and mix them. </w:t>
            </w:r>
          </w:p>
          <w:p w:rsidR="00F34FEE" w:rsidRPr="00F34FEE" w:rsidRDefault="00F34FEE" w:rsidP="00F34FE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:rsidR="00F34FEE" w:rsidRPr="00F34FEE" w:rsidRDefault="00F34FEE" w:rsidP="00F34FE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4. Each student pick one ECA card from the pile</w:t>
            </w:r>
            <w:r w:rsidR="00FB63C5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.</w:t>
            </w:r>
          </w:p>
          <w:p w:rsidR="00F34FEE" w:rsidRPr="00F34FEE" w:rsidRDefault="00F34FEE" w:rsidP="00F34FE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:rsidR="00F34FEE" w:rsidRPr="00F34FEE" w:rsidRDefault="00F34FEE" w:rsidP="00F34FEE">
            <w:pPr>
              <w:widowControl/>
              <w:ind w:left="304" w:hangingChars="138" w:hanging="304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5. They have to follow the instruction on the ECA card, associ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 xml:space="preserve">ate or modify the draft on the </w:t>
            </w: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 xml:space="preserve">given paper with that ECA element. </w:t>
            </w: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br/>
              <w:t>* The association or modification should be made on a tracing paper.</w:t>
            </w:r>
          </w:p>
          <w:p w:rsidR="00F34FEE" w:rsidRPr="00F34FEE" w:rsidRDefault="00F34FEE" w:rsidP="00F34FE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</w:p>
          <w:p w:rsidR="00F34FEE" w:rsidRDefault="00F34FEE" w:rsidP="00F34FEE">
            <w:pPr>
              <w:widowControl/>
              <w:ind w:left="304" w:hangingChars="138" w:hanging="304"/>
              <w:rPr>
                <w:rFonts w:ascii="Arial" w:eastAsia="Times New Roman" w:hAnsi="Arial" w:cs="Arial"/>
                <w:color w:val="000000"/>
                <w:kern w:val="0"/>
                <w:sz w:val="22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 xml:space="preserve">6. Duration for each round is 4-5 </w:t>
            </w:r>
            <w:proofErr w:type="spellStart"/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mins</w:t>
            </w:r>
            <w:proofErr w:type="spellEnd"/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.  </w:t>
            </w:r>
          </w:p>
          <w:p w:rsidR="00F34FEE" w:rsidRPr="00F34FEE" w:rsidRDefault="00F34FEE" w:rsidP="00F34FEE">
            <w:pPr>
              <w:widowControl/>
              <w:ind w:leftChars="100" w:left="324" w:hangingChars="38" w:hanging="84"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Then the papers with be passed to another student in clockwise direction.</w:t>
            </w:r>
          </w:p>
          <w:p w:rsidR="00F34FEE" w:rsidRPr="00F34FEE" w:rsidRDefault="00F34FEE" w:rsidP="00F34FE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 xml:space="preserve"> </w:t>
            </w:r>
          </w:p>
          <w:p w:rsidR="00F34FEE" w:rsidRDefault="00F34FEE" w:rsidP="00F34FE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7. Then the cards are mixed and student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s</w:t>
            </w: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 xml:space="preserve"> have to draw a card again.</w:t>
            </w:r>
          </w:p>
          <w:p w:rsidR="00F34FEE" w:rsidRDefault="00F34FEE" w:rsidP="00F34FEE">
            <w:pPr>
              <w:widowControl/>
              <w:rPr>
                <w:rFonts w:ascii="Times New Roman" w:hAnsi="Times New Roman" w:cs="Times New Roman"/>
                <w:kern w:val="0"/>
                <w:szCs w:val="24"/>
              </w:rPr>
            </w:pPr>
          </w:p>
          <w:p w:rsidR="00F34FEE" w:rsidRDefault="00F34FEE" w:rsidP="00F34FEE">
            <w:pPr>
              <w:widowControl/>
              <w:ind w:firstLineChars="100" w:firstLine="22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**Numbers of round</w:t>
            </w:r>
            <w:r w:rsidR="00FB63C5">
              <w:rPr>
                <w:rFonts w:ascii="Arial" w:hAnsi="Arial" w:cs="Arial"/>
                <w:color w:val="000000"/>
                <w:sz w:val="22"/>
              </w:rPr>
              <w:t>s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depend on duration of activity time.</w:t>
            </w:r>
          </w:p>
          <w:p w:rsidR="00F34FEE" w:rsidRPr="00F34FEE" w:rsidRDefault="00F34FEE" w:rsidP="00F34FEE">
            <w:pPr>
              <w:widowControl/>
              <w:ind w:firstLineChars="100" w:firstLine="220"/>
              <w:rPr>
                <w:rFonts w:ascii="Times New Roman" w:hAnsi="Times New Roman" w:cs="Times New Roman"/>
                <w:kern w:val="0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</w:rPr>
              <w:drawing>
                <wp:inline distT="0" distB="0" distL="0" distR="0">
                  <wp:extent cx="4333875" cy="2124075"/>
                  <wp:effectExtent l="0" t="0" r="9525" b="9525"/>
                  <wp:docPr id="1" name="圖片 1" descr="https://lh4.googleusercontent.com/ZWhzIMWx1sxka4nE5TNmPdsQKNNIUXbgwwJOTFcXrI9sx6l6X7rWzuuBrLp5Gy8WZ7dVSOKXEiRxDKzrtk2Ukfhn0tponqRJWBtv-d8z_7aJtoObFRG8q9NU2PzXo9BtnZto7_u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ZWhzIMWx1sxka4nE5TNmPdsQKNNIUXbgwwJOTFcXrI9sx6l6X7rWzuuBrLp5Gy8WZ7dVSOKXEiRxDKzrtk2Ukfhn0tponqRJWBtv-d8z_7aJtoObFRG8q9NU2PzXo9BtnZto7_u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38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FEE" w:rsidRPr="00F34FEE" w:rsidTr="00F34FEE">
        <w:trPr>
          <w:trHeight w:val="1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FEE" w:rsidRPr="00F34FEE" w:rsidRDefault="00F34FEE" w:rsidP="00F34FEE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Students will get their draft</w:t>
            </w:r>
            <w:r w:rsidR="00FB63C5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s</w:t>
            </w: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 xml:space="preserve"> back, together with comments and drafts of other students.  </w:t>
            </w:r>
          </w:p>
          <w:p w:rsidR="00F34FEE" w:rsidRDefault="00F34FEE" w:rsidP="00F34FEE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2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 xml:space="preserve">Students choose the most creative idea from other students and talk about the reason of their choices. </w:t>
            </w:r>
          </w:p>
          <w:p w:rsidR="00F34FEE" w:rsidRDefault="00F34FEE" w:rsidP="00F34FEE">
            <w:pPr>
              <w:widowControl/>
              <w:rPr>
                <w:rFonts w:ascii="Arial" w:eastAsia="Times New Roman" w:hAnsi="Arial" w:cs="Arial"/>
                <w:color w:val="000000"/>
                <w:kern w:val="0"/>
                <w:sz w:val="22"/>
              </w:rPr>
            </w:pPr>
          </w:p>
          <w:p w:rsidR="00F34FEE" w:rsidRPr="00F34FEE" w:rsidRDefault="00F34FEE" w:rsidP="00FB63C5">
            <w:pPr>
              <w:widowControl/>
              <w:rPr>
                <w:rFonts w:ascii="Times New Roman" w:eastAsia="Times New Roman" w:hAnsi="Times New Roman" w:cs="Times New Roman"/>
                <w:kern w:val="0"/>
                <w:szCs w:val="24"/>
              </w:rPr>
            </w:pPr>
            <w:r w:rsidRPr="00F34FEE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The main purpose of the activity is to encourage feedbacks among students and develop confidence to express student’s creativity.</w:t>
            </w:r>
            <w:bookmarkStart w:id="0" w:name="_GoBack"/>
            <w:bookmarkEnd w:id="0"/>
          </w:p>
        </w:tc>
      </w:tr>
    </w:tbl>
    <w:p w:rsidR="00F34FEE" w:rsidRPr="00F34FEE" w:rsidRDefault="00F34FEE"/>
    <w:sectPr w:rsidR="00F34FEE" w:rsidRPr="00F34FEE" w:rsidSect="00F34FEE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EE"/>
    <w:rsid w:val="000E6608"/>
    <w:rsid w:val="00DE6A9C"/>
    <w:rsid w:val="00F34FEE"/>
    <w:rsid w:val="00FB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72233"/>
  <w15:chartTrackingRefBased/>
  <w15:docId w15:val="{12F34C1F-4828-4895-A212-7AD4C7C1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34F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4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34F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32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Wing Yan</dc:creator>
  <cp:keywords/>
  <dc:description/>
  <cp:lastModifiedBy>CHEUK, Yat-hing</cp:lastModifiedBy>
  <cp:revision>2</cp:revision>
  <cp:lastPrinted>2019-06-18T01:18:00Z</cp:lastPrinted>
  <dcterms:created xsi:type="dcterms:W3CDTF">2019-06-18T01:08:00Z</dcterms:created>
  <dcterms:modified xsi:type="dcterms:W3CDTF">2020-05-08T04:46:00Z</dcterms:modified>
</cp:coreProperties>
</file>